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76" w:rsidRDefault="00610876" w:rsidP="00610876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2487295</wp:posOffset>
            </wp:positionH>
            <wp:positionV relativeFrom="paragraph">
              <wp:posOffset>-624840</wp:posOffset>
            </wp:positionV>
            <wp:extent cx="628650" cy="75247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10876" w:rsidRDefault="00610876" w:rsidP="00610876"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ПОСЕЛЕНИЯ НОВОСЕМЕЙКИНО</w:t>
      </w:r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КРАСНОЯРСКИЙ</w:t>
      </w:r>
      <w:proofErr w:type="gramEnd"/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610876" w:rsidRDefault="00610876" w:rsidP="00610876">
      <w:pPr>
        <w:pStyle w:val="9"/>
        <w:spacing w:before="0" w:line="360" w:lineRule="auto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ПОСТАНОВЛЕНИЕ</w:t>
      </w:r>
    </w:p>
    <w:p w:rsidR="00610876" w:rsidRDefault="00610876" w:rsidP="00610876">
      <w:pPr>
        <w:pStyle w:val="a3"/>
        <w:suppressAutoHyphens w:val="0"/>
        <w:jc w:val="center"/>
        <w:rPr>
          <w:b w:val="0"/>
          <w:i w:val="0"/>
        </w:rPr>
      </w:pPr>
      <w:r>
        <w:rPr>
          <w:b w:val="0"/>
          <w:i w:val="0"/>
        </w:rPr>
        <w:t xml:space="preserve">от </w:t>
      </w:r>
      <w:r w:rsidR="00B2402B">
        <w:rPr>
          <w:b w:val="0"/>
          <w:i w:val="0"/>
        </w:rPr>
        <w:t xml:space="preserve">13 сентября 2012 года </w:t>
      </w:r>
      <w:r>
        <w:rPr>
          <w:b w:val="0"/>
          <w:i w:val="0"/>
        </w:rPr>
        <w:t xml:space="preserve"> №  _</w:t>
      </w:r>
      <w:r w:rsidR="00B2402B">
        <w:rPr>
          <w:b w:val="0"/>
          <w:i w:val="0"/>
        </w:rPr>
        <w:t>37</w:t>
      </w:r>
      <w:r>
        <w:rPr>
          <w:b w:val="0"/>
          <w:i w:val="0"/>
        </w:rPr>
        <w:t>__</w:t>
      </w:r>
    </w:p>
    <w:p w:rsidR="00610876" w:rsidRDefault="00610876" w:rsidP="00610876"/>
    <w:p w:rsidR="00610876" w:rsidRDefault="00610876" w:rsidP="00610876"/>
    <w:p w:rsidR="00610876" w:rsidRDefault="00610876" w:rsidP="00610876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Об утверждении Порядка создания </w:t>
      </w:r>
    </w:p>
    <w:p w:rsidR="00610876" w:rsidRDefault="00610876" w:rsidP="00610876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координационных или совещательных органов </w:t>
      </w:r>
    </w:p>
    <w:p w:rsidR="00610876" w:rsidRDefault="00610876" w:rsidP="00610876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в области развития малого и среднего предпринимательства  </w:t>
      </w:r>
    </w:p>
    <w:p w:rsidR="00610876" w:rsidRDefault="00610876" w:rsidP="00610876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в городском поселении Новосемейкино муниципального  района </w:t>
      </w:r>
      <w:proofErr w:type="gramStart"/>
      <w:r>
        <w:rPr>
          <w:szCs w:val="28"/>
        </w:rPr>
        <w:t>Красноярский</w:t>
      </w:r>
      <w:proofErr w:type="gramEnd"/>
      <w:r>
        <w:rPr>
          <w:szCs w:val="28"/>
        </w:rPr>
        <w:t xml:space="preserve"> Самарской области</w:t>
      </w:r>
    </w:p>
    <w:p w:rsidR="00610876" w:rsidRDefault="00610876" w:rsidP="00610876"/>
    <w:p w:rsidR="00610876" w:rsidRDefault="00610876" w:rsidP="00610876"/>
    <w:p w:rsidR="00610876" w:rsidRPr="00610876" w:rsidRDefault="00610876" w:rsidP="00610876">
      <w:pPr>
        <w:pStyle w:val="1"/>
        <w:spacing w:line="240" w:lineRule="auto"/>
        <w:jc w:val="both"/>
        <w:rPr>
          <w:sz w:val="24"/>
          <w:szCs w:val="24"/>
        </w:rPr>
      </w:pPr>
      <w:r>
        <w:tab/>
      </w:r>
      <w:r>
        <w:rPr>
          <w:b w:val="0"/>
        </w:rPr>
        <w:t xml:space="preserve">Во исполнение статьи 13  Федерального  закона от  24.07.2007             № 209-ФЗ «О развитии малого и среднего предпринимательства в Российской Федерации», Администрация городского поселения Новосемейкино муниципального района  </w:t>
      </w:r>
      <w:proofErr w:type="gramStart"/>
      <w:r>
        <w:rPr>
          <w:b w:val="0"/>
        </w:rPr>
        <w:t>Красноярский</w:t>
      </w:r>
      <w:proofErr w:type="gramEnd"/>
      <w:r>
        <w:rPr>
          <w:b w:val="0"/>
        </w:rPr>
        <w:t xml:space="preserve">  </w:t>
      </w:r>
      <w:r w:rsidRPr="00610876">
        <w:rPr>
          <w:sz w:val="24"/>
          <w:szCs w:val="24"/>
        </w:rPr>
        <w:t>ПОСТАНОВЛЯЕТ:</w:t>
      </w:r>
    </w:p>
    <w:p w:rsidR="00610876" w:rsidRDefault="00610876" w:rsidP="0061087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прилагаемый Порядок создания координационных или совещательных органов в области развития малого и среднего предпринимательства в городском поселении Новосемейкино муниципального  района  Красноярский Самарской области.</w:t>
      </w:r>
    </w:p>
    <w:p w:rsidR="00610876" w:rsidRDefault="00610876" w:rsidP="0061087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средствах массовой информации.</w:t>
      </w:r>
    </w:p>
    <w:p w:rsidR="00610876" w:rsidRDefault="00610876" w:rsidP="00610876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опубликования. </w:t>
      </w:r>
    </w:p>
    <w:p w:rsidR="00610876" w:rsidRDefault="00610876" w:rsidP="00610876">
      <w:pPr>
        <w:spacing w:line="240" w:lineRule="auto"/>
        <w:ind w:right="-144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городского поселения Новосемейкино муниципального района Красноярский  Ерастова А.Н.</w:t>
      </w:r>
    </w:p>
    <w:p w:rsidR="00610876" w:rsidRDefault="00610876" w:rsidP="00610876">
      <w:pPr>
        <w:pStyle w:val="2"/>
        <w:ind w:firstLine="720"/>
        <w:jc w:val="both"/>
      </w:pPr>
    </w:p>
    <w:p w:rsidR="00610876" w:rsidRDefault="00610876" w:rsidP="00610876">
      <w:pPr>
        <w:pStyle w:val="2"/>
        <w:ind w:firstLine="720"/>
        <w:jc w:val="both"/>
      </w:pPr>
    </w:p>
    <w:p w:rsidR="00610876" w:rsidRDefault="00610876" w:rsidP="00610876">
      <w:pPr>
        <w:pStyle w:val="2"/>
        <w:ind w:firstLine="720"/>
        <w:jc w:val="both"/>
      </w:pPr>
    </w:p>
    <w:p w:rsidR="00610876" w:rsidRDefault="00610876" w:rsidP="00610876">
      <w:pPr>
        <w:pStyle w:val="2"/>
        <w:jc w:val="both"/>
      </w:pPr>
      <w:r>
        <w:t xml:space="preserve">Глава администрации  </w:t>
      </w:r>
      <w:r>
        <w:tab/>
      </w:r>
      <w:r>
        <w:tab/>
        <w:t xml:space="preserve">       </w:t>
      </w:r>
      <w:r>
        <w:tab/>
      </w:r>
      <w:r>
        <w:tab/>
        <w:t xml:space="preserve">               В.И.Лопатин</w:t>
      </w:r>
    </w:p>
    <w:p w:rsidR="00610876" w:rsidRDefault="00610876" w:rsidP="00610876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610876" w:rsidRDefault="00610876" w:rsidP="00610876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610876" w:rsidRDefault="00610876" w:rsidP="00610876">
      <w:pPr>
        <w:pStyle w:val="a3"/>
        <w:suppressAutoHyphens w:val="0"/>
        <w:rPr>
          <w:b w:val="0"/>
          <w:i w:val="0"/>
          <w:sz w:val="24"/>
          <w:szCs w:val="24"/>
        </w:rPr>
      </w:pPr>
    </w:p>
    <w:p w:rsidR="00610876" w:rsidRDefault="00610876" w:rsidP="00610876">
      <w:pPr>
        <w:pStyle w:val="a3"/>
        <w:suppressAutoHyphens w:val="0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 xml:space="preserve">Брюханова Н.А., 2258945               </w:t>
      </w:r>
    </w:p>
    <w:p w:rsidR="00610876" w:rsidRDefault="00610876" w:rsidP="00610876">
      <w:pPr>
        <w:pStyle w:val="a3"/>
        <w:suppressAutoHyphens w:val="0"/>
        <w:rPr>
          <w:b w:val="0"/>
          <w:i w:val="0"/>
          <w:szCs w:val="28"/>
        </w:rPr>
      </w:pPr>
    </w:p>
    <w:p w:rsidR="00610876" w:rsidRDefault="00610876" w:rsidP="00610876">
      <w:pPr>
        <w:spacing w:line="240" w:lineRule="auto"/>
        <w:ind w:left="4332" w:firstLine="720"/>
        <w:contextualSpacing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Cs w:val="28"/>
        </w:rPr>
        <w:t xml:space="preserve">Утвержден  </w:t>
      </w:r>
    </w:p>
    <w:p w:rsidR="00610876" w:rsidRDefault="00610876" w:rsidP="00610876">
      <w:pPr>
        <w:spacing w:line="240" w:lineRule="auto"/>
        <w:ind w:left="4678" w:firstLine="96"/>
        <w:contextualSpacing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</w:rPr>
        <w:t xml:space="preserve">постановлением администрации </w:t>
      </w:r>
    </w:p>
    <w:p w:rsidR="00610876" w:rsidRDefault="00610876" w:rsidP="00610876">
      <w:pPr>
        <w:spacing w:line="240" w:lineRule="auto"/>
        <w:ind w:left="4678" w:firstLine="96"/>
        <w:contextualSpacing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</w:rPr>
        <w:t xml:space="preserve">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bCs/>
          <w:color w:val="000000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Cs/>
          <w:color w:val="000000"/>
          <w:szCs w:val="28"/>
        </w:rPr>
        <w:t xml:space="preserve"> Самарской области</w:t>
      </w:r>
    </w:p>
    <w:p w:rsidR="00610876" w:rsidRDefault="00610876" w:rsidP="00610876">
      <w:pPr>
        <w:ind w:left="4236" w:firstLine="720"/>
        <w:jc w:val="center"/>
        <w:textAlignment w:val="top"/>
        <w:outlineLvl w:val="3"/>
        <w:rPr>
          <w:rFonts w:ascii="Times New Roman" w:hAnsi="Times New Roman" w:cs="Times New Roman"/>
          <w:bCs/>
          <w:color w:val="000000"/>
          <w:szCs w:val="28"/>
        </w:rPr>
      </w:pPr>
      <w:r>
        <w:rPr>
          <w:rFonts w:ascii="Times New Roman" w:hAnsi="Times New Roman" w:cs="Times New Roman"/>
          <w:bCs/>
          <w:color w:val="000000"/>
          <w:szCs w:val="28"/>
        </w:rPr>
        <w:t>от _</w:t>
      </w:r>
      <w:r w:rsidR="00B2402B">
        <w:rPr>
          <w:rFonts w:ascii="Times New Roman" w:hAnsi="Times New Roman" w:cs="Times New Roman"/>
          <w:bCs/>
          <w:color w:val="000000"/>
          <w:szCs w:val="28"/>
        </w:rPr>
        <w:t>13.09.2012</w:t>
      </w:r>
      <w:r>
        <w:rPr>
          <w:rFonts w:ascii="Times New Roman" w:hAnsi="Times New Roman" w:cs="Times New Roman"/>
          <w:bCs/>
          <w:color w:val="000000"/>
          <w:szCs w:val="28"/>
        </w:rPr>
        <w:t>_ № __</w:t>
      </w:r>
      <w:r w:rsidR="00B2402B">
        <w:rPr>
          <w:rFonts w:ascii="Times New Roman" w:hAnsi="Times New Roman" w:cs="Times New Roman"/>
          <w:bCs/>
          <w:color w:val="000000"/>
          <w:szCs w:val="28"/>
        </w:rPr>
        <w:t>37_</w:t>
      </w:r>
    </w:p>
    <w:p w:rsidR="00610876" w:rsidRDefault="00610876" w:rsidP="00610876">
      <w:pPr>
        <w:jc w:val="right"/>
        <w:textAlignment w:val="top"/>
        <w:outlineLvl w:val="3"/>
        <w:rPr>
          <w:bCs/>
          <w:color w:val="000000"/>
          <w:szCs w:val="28"/>
        </w:rPr>
      </w:pPr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создания координационных или совещательных органов </w:t>
      </w:r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области развития малого и среднего предпринимательства </w:t>
      </w:r>
    </w:p>
    <w:p w:rsidR="00610876" w:rsidRDefault="00610876" w:rsidP="0061087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городском поселении Новосемейкино муниципального района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1. Настоящий Порядок создания координационных или совещательных органов в области развития малого и среднего предпринимательства в муниципальном районе Красноярский Самарской области (далее - Порядок) разработан в соответствии с Федеральным законом от 24.07.2007   № 209-ФЗ «О развитии малого и среднего предпринимательства  в Российской Федерации».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Порядок определяет цели, условия и процедуру образования  координационных или совещательных органов в области развития малого и среднего предпринимательства в городском поселении Новосемейкино муниципального  района Красноярский Самарской области.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Координационные или совещательные органы в области развития малого и среднего предпринимательства создаются в целях: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привлечения субъектов малого и среднего предпринимательства к выработке и реализации муниципальной политики в области развития малого и среднего предпринимательства; 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2) выдвижения и поддержки инициатив, направленных на реализацию муниципальной политики в области развития малого и среднего предпринимательства;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проведения общественной экспертизы проектов муниципальных нормативных правовых актов, регулирующих развитие малого и среднего предпринимательства;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 выработки рекомендаций органам местного самоуправления при определении приоритетов в области развития малого и среднего предпринимательства;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привлечения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выработки по данным вопросам рекомендаций.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Координационные или совещательные органы создаются  по инициативе: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органов местного самоуправления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  группы субъектов малого и среднего предпринимательства в количестве не менее пяти, зарегистрированных и осуществляющих предпринимательскую деятельность на территории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некоммерческой организации, выражающей интересы субъектов малого и среднего предпринимательства.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Инициаторы создания координационного или совещательного органа, указанные в подпунктах 2 и 3 пункта 4, обращаются с письменным предложением  в администрацию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области. 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обращении указываются предлагаемые инициаторами кандидатуры для включения в состав координационного или совещательного органа.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Поступившее предложение рассматривается Главой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области. О принятом решении в течение 30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обращения инициаторы уведомляются письменно.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Администрация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 издает постановление о создании координационного или совещательного органа.</w:t>
      </w:r>
    </w:p>
    <w:p w:rsidR="00610876" w:rsidRDefault="00610876" w:rsidP="0061087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Количественный и персональный состав созданного координационного или совещательного органа утверждается постановлением администрации городского поселения Новосемейкино муниципального района Красноярский Самарской области с учетом поступивших от инициаторов предложений по кандидатурам. </w:t>
      </w:r>
    </w:p>
    <w:p w:rsidR="00610876" w:rsidRDefault="00610876" w:rsidP="00610876">
      <w:p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9. Постановление администрации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создании координационного или совещательного органа подлежит опубликованию в местных средствах массовой информации и размещению на официальном сайте администрации городского поселения Новосемейкино муниципального района Красноярский Самарской области.</w:t>
      </w:r>
    </w:p>
    <w:p w:rsidR="00823B0E" w:rsidRDefault="00823B0E"/>
    <w:sectPr w:rsidR="00823B0E" w:rsidSect="00957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876"/>
    <w:rsid w:val="00610876"/>
    <w:rsid w:val="00823B0E"/>
    <w:rsid w:val="00957D73"/>
    <w:rsid w:val="00B2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73"/>
  </w:style>
  <w:style w:type="paragraph" w:styleId="1">
    <w:name w:val="heading 1"/>
    <w:basedOn w:val="a"/>
    <w:next w:val="a"/>
    <w:link w:val="10"/>
    <w:qFormat/>
    <w:rsid w:val="0061087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610876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87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90">
    <w:name w:val="Заголовок 9 Знак"/>
    <w:basedOn w:val="a0"/>
    <w:link w:val="9"/>
    <w:semiHidden/>
    <w:rsid w:val="00610876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2">
    <w:name w:val="Body Text 2"/>
    <w:basedOn w:val="a"/>
    <w:link w:val="20"/>
    <w:semiHidden/>
    <w:unhideWhenUsed/>
    <w:rsid w:val="0061087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610876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a3">
    <w:name w:val="Адресат (кому)"/>
    <w:basedOn w:val="a"/>
    <w:rsid w:val="006108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785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5</cp:revision>
  <cp:lastPrinted>2012-10-05T10:19:00Z</cp:lastPrinted>
  <dcterms:created xsi:type="dcterms:W3CDTF">2012-10-04T05:26:00Z</dcterms:created>
  <dcterms:modified xsi:type="dcterms:W3CDTF">2012-10-05T10:19:00Z</dcterms:modified>
</cp:coreProperties>
</file>